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C656" w14:textId="77777777" w:rsidR="004D71A8" w:rsidRPr="00877A9D" w:rsidRDefault="004D71A8" w:rsidP="004D71A8">
      <w:pPr>
        <w:widowControl w:val="0"/>
        <w:autoSpaceDE w:val="0"/>
        <w:autoSpaceDN w:val="0"/>
        <w:adjustRightInd w:val="0"/>
        <w:jc w:val="center"/>
        <w:rPr>
          <w:rFonts w:ascii="TradeGothic CondEighteen" w:hAnsi="TradeGothic CondEighteen" w:cs="TimesNewRomanPSMT"/>
          <w:b/>
          <w:bCs/>
          <w:sz w:val="32"/>
          <w:szCs w:val="32"/>
        </w:rPr>
      </w:pPr>
      <w:r w:rsidRPr="00877A9D">
        <w:rPr>
          <w:rFonts w:ascii="TradeGothic CondEighteen" w:hAnsi="TradeGothic CondEighteen" w:cs="TimesNewRomanPSMT"/>
          <w:b/>
          <w:bCs/>
          <w:sz w:val="32"/>
          <w:szCs w:val="32"/>
        </w:rPr>
        <w:t>Sponsorship Levels</w:t>
      </w:r>
    </w:p>
    <w:p w14:paraId="0BA783CE" w14:textId="33245036" w:rsidR="00150829" w:rsidRPr="00877A9D" w:rsidRDefault="00A13EE1" w:rsidP="00A13EE1">
      <w:pPr>
        <w:widowControl w:val="0"/>
        <w:autoSpaceDE w:val="0"/>
        <w:autoSpaceDN w:val="0"/>
        <w:adjustRightInd w:val="0"/>
        <w:rPr>
          <w:rFonts w:ascii="TradeGothic CondEighteen" w:hAnsi="TradeGothic CondEighteen" w:cs="TimesNewRomanPSMT"/>
          <w:b/>
          <w:sz w:val="28"/>
          <w:szCs w:val="28"/>
        </w:rPr>
      </w:pPr>
      <w:r w:rsidRPr="00877A9D">
        <w:rPr>
          <w:rFonts w:ascii="TradeGothic CondEighteen" w:hAnsi="TradeGothic CondEighteen" w:cs="TimesNewRomanPSMT"/>
          <w:b/>
          <w:sz w:val="28"/>
          <w:szCs w:val="28"/>
        </w:rPr>
        <w:t>Platinum sponsorship - $5,</w:t>
      </w:r>
      <w:r w:rsidR="003D109B">
        <w:rPr>
          <w:rFonts w:ascii="TradeGothic CondEighteen" w:hAnsi="TradeGothic CondEighteen" w:cs="TimesNewRomanPSMT"/>
          <w:b/>
          <w:sz w:val="28"/>
          <w:szCs w:val="28"/>
        </w:rPr>
        <w:t>0</w:t>
      </w:r>
      <w:r w:rsidRPr="00877A9D">
        <w:rPr>
          <w:rFonts w:ascii="TradeGothic CondEighteen" w:hAnsi="TradeGothic CondEighteen" w:cs="TimesNewRomanPSMT"/>
          <w:b/>
          <w:sz w:val="28"/>
          <w:szCs w:val="28"/>
        </w:rPr>
        <w:t>00</w:t>
      </w:r>
    </w:p>
    <w:p w14:paraId="34783706" w14:textId="77777777" w:rsidR="00150829" w:rsidRPr="00224349" w:rsidRDefault="00150829" w:rsidP="00061E52">
      <w:pPr>
        <w:pStyle w:val="ListParagraph"/>
        <w:widowControl w:val="0"/>
        <w:numPr>
          <w:ilvl w:val="0"/>
          <w:numId w:val="1"/>
        </w:numPr>
        <w:autoSpaceDE w:val="0"/>
        <w:autoSpaceDN w:val="0"/>
        <w:adjustRightInd w:val="0"/>
        <w:rPr>
          <w:rFonts w:ascii="TradeGothic CondEighteen" w:hAnsi="TradeGothic CondEighteen" w:cs="TimesNewRomanPSMT"/>
          <w:b/>
        </w:rPr>
      </w:pPr>
      <w:r w:rsidRPr="00224349">
        <w:rPr>
          <w:rFonts w:ascii="TradeGothic CondEighteen" w:hAnsi="TradeGothic CondEighteen" w:cs="TimesNewRomanPSMT"/>
          <w:b/>
        </w:rPr>
        <w:t>1 complimentary booth (1-6ft. table w/ 2 chairs)</w:t>
      </w:r>
    </w:p>
    <w:p w14:paraId="02E3BC12" w14:textId="77777777" w:rsidR="00061E52" w:rsidRDefault="00061E52" w:rsidP="00061E52">
      <w:pPr>
        <w:pStyle w:val="ListParagraph"/>
        <w:widowControl w:val="0"/>
        <w:numPr>
          <w:ilvl w:val="0"/>
          <w:numId w:val="1"/>
        </w:numPr>
        <w:autoSpaceDE w:val="0"/>
        <w:autoSpaceDN w:val="0"/>
        <w:adjustRightInd w:val="0"/>
        <w:rPr>
          <w:rFonts w:ascii="TradeGothic CondEighteen" w:hAnsi="TradeGothic CondEighteen" w:cs="TimesNewRomanPSMT"/>
        </w:rPr>
      </w:pPr>
      <w:r w:rsidRPr="00061E52">
        <w:rPr>
          <w:rFonts w:ascii="TradeGothic CondEighteen" w:hAnsi="TradeGothic CondEighteen" w:cs="TimesNewRomanPSMT"/>
        </w:rPr>
        <w:t xml:space="preserve">Recognition as Sponsor of the Conference </w:t>
      </w:r>
      <w:r>
        <w:rPr>
          <w:rFonts w:ascii="TradeGothic CondEighteen" w:hAnsi="TradeGothic CondEighteen" w:cs="TimesNewRomanPSMT"/>
        </w:rPr>
        <w:t>Dinner Event or Social Hour</w:t>
      </w:r>
      <w:r w:rsidR="00864273">
        <w:rPr>
          <w:rFonts w:ascii="TradeGothic CondEighteen" w:hAnsi="TradeGothic CondEighteen" w:cs="TimesNewRomanPSMT"/>
        </w:rPr>
        <w:t>.</w:t>
      </w:r>
    </w:p>
    <w:p w14:paraId="75B2BEAD" w14:textId="0C21036F" w:rsidR="009A46CF" w:rsidRPr="009A46CF" w:rsidRDefault="00AC2990" w:rsidP="00061E52">
      <w:pPr>
        <w:pStyle w:val="ListParagraph"/>
        <w:widowControl w:val="0"/>
        <w:numPr>
          <w:ilvl w:val="0"/>
          <w:numId w:val="1"/>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 xml:space="preserve">Includes </w:t>
      </w:r>
      <w:r w:rsidR="00F96AFA">
        <w:rPr>
          <w:rFonts w:ascii="TradeGothic CondEighteen" w:hAnsi="TradeGothic CondEighteen" w:cs="TimesNewRomanPSMT"/>
        </w:rPr>
        <w:t>five</w:t>
      </w:r>
      <w:r>
        <w:rPr>
          <w:rFonts w:ascii="TradeGothic CondEighteen" w:hAnsi="TradeGothic CondEighteen" w:cs="TimesNewRomanPSMT"/>
        </w:rPr>
        <w:t xml:space="preserve"> (</w:t>
      </w:r>
      <w:r w:rsidR="00F1484B">
        <w:rPr>
          <w:rFonts w:ascii="TradeGothic CondEighteen" w:hAnsi="TradeGothic CondEighteen" w:cs="TimesNewRomanPSMT"/>
        </w:rPr>
        <w:t>5</w:t>
      </w:r>
      <w:r>
        <w:rPr>
          <w:rFonts w:ascii="TradeGothic CondEighteen" w:hAnsi="TradeGothic CondEighteen" w:cs="TimesNewRomanPSMT"/>
        </w:rPr>
        <w:t xml:space="preserve">) conference registrations. </w:t>
      </w:r>
      <w:r>
        <w:rPr>
          <w:rFonts w:ascii="TradeGothic CondEighteen" w:hAnsi="TradeGothic CondEighteen" w:cs="TimesNewRomanPSMT"/>
          <w:u w:val="single"/>
        </w:rPr>
        <w:t>Additional attendees must register as “Business Partners</w:t>
      </w:r>
      <w:r w:rsidR="00224280">
        <w:rPr>
          <w:rFonts w:ascii="TradeGothic CondEighteen" w:hAnsi="TradeGothic CondEighteen" w:cs="TimesNewRomanPSMT"/>
          <w:u w:val="single"/>
        </w:rPr>
        <w:t xml:space="preserve"> – Additional Attendees” @ $</w:t>
      </w:r>
      <w:r w:rsidR="009E45C5">
        <w:rPr>
          <w:rFonts w:ascii="TradeGothic CondEighteen" w:hAnsi="TradeGothic CondEighteen" w:cs="TimesNewRomanPSMT"/>
          <w:u w:val="single"/>
        </w:rPr>
        <w:t>2</w:t>
      </w:r>
      <w:r w:rsidR="003D109B">
        <w:rPr>
          <w:rFonts w:ascii="TradeGothic CondEighteen" w:hAnsi="TradeGothic CondEighteen" w:cs="TimesNewRomanPSMT"/>
          <w:u w:val="single"/>
        </w:rPr>
        <w:t>7</w:t>
      </w:r>
      <w:r w:rsidR="007C124A">
        <w:rPr>
          <w:rFonts w:ascii="TradeGothic CondEighteen" w:hAnsi="TradeGothic CondEighteen" w:cs="TimesNewRomanPSMT"/>
          <w:u w:val="single"/>
        </w:rPr>
        <w:t>5</w:t>
      </w:r>
      <w:r w:rsidR="00224280">
        <w:rPr>
          <w:rFonts w:ascii="TradeGothic CondEighteen" w:hAnsi="TradeGothic CondEighteen" w:cs="TimesNewRomanPSMT"/>
          <w:u w:val="single"/>
        </w:rPr>
        <w:t xml:space="preserve"> each during the online registration.</w:t>
      </w:r>
    </w:p>
    <w:p w14:paraId="5E07448A" w14:textId="62DC77BC" w:rsidR="00897F19" w:rsidRDefault="00897F19" w:rsidP="00061E52">
      <w:pPr>
        <w:pStyle w:val="ListParagraph"/>
        <w:widowControl w:val="0"/>
        <w:numPr>
          <w:ilvl w:val="0"/>
          <w:numId w:val="1"/>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Name and Logo as Platinum Sponsor on all Conference materials</w:t>
      </w:r>
      <w:r w:rsidR="00877A9D">
        <w:rPr>
          <w:rFonts w:ascii="TradeGothic CondEighteen" w:hAnsi="TradeGothic CondEighteen" w:cs="TimesNewRomanPSMT"/>
        </w:rPr>
        <w:t xml:space="preserve">. </w:t>
      </w:r>
    </w:p>
    <w:p w14:paraId="57DD403E" w14:textId="77777777" w:rsidR="00897F19" w:rsidRDefault="00897F19" w:rsidP="00061E52">
      <w:pPr>
        <w:pStyle w:val="ListParagraph"/>
        <w:widowControl w:val="0"/>
        <w:numPr>
          <w:ilvl w:val="0"/>
          <w:numId w:val="1"/>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Option to provide favors at event on tables or place in registration bag (no literature)</w:t>
      </w:r>
    </w:p>
    <w:p w14:paraId="51440C25" w14:textId="68ADBA84" w:rsidR="00F96AFA" w:rsidRPr="00877A9D" w:rsidRDefault="00897F19" w:rsidP="00F96AFA">
      <w:pPr>
        <w:pStyle w:val="ListParagraph"/>
        <w:widowControl w:val="0"/>
        <w:numPr>
          <w:ilvl w:val="0"/>
          <w:numId w:val="1"/>
        </w:numPr>
        <w:autoSpaceDE w:val="0"/>
        <w:autoSpaceDN w:val="0"/>
        <w:adjustRightInd w:val="0"/>
        <w:rPr>
          <w:rFonts w:ascii="TradeGothic CondEighteen" w:hAnsi="TradeGothic CondEighteen" w:cs="TimesNewRomanPSMT"/>
        </w:rPr>
      </w:pPr>
      <w:r w:rsidRPr="00877A9D">
        <w:rPr>
          <w:rFonts w:ascii="TradeGothic CondEighteen" w:hAnsi="TradeGothic CondEighteen" w:cs="TimesNewRomanPSMT"/>
        </w:rPr>
        <w:t>Name and logo larger than Gold Sponsorship.</w:t>
      </w:r>
      <w:r w:rsidR="00AC2990" w:rsidRPr="00877A9D">
        <w:rPr>
          <w:rFonts w:ascii="TradeGothic CondEighteen" w:hAnsi="TradeGothic CondEighteen" w:cs="TimesNewRomanPSMT"/>
        </w:rPr>
        <w:br/>
      </w:r>
    </w:p>
    <w:p w14:paraId="3A92CB06" w14:textId="68DA28E7" w:rsidR="00A13EE1" w:rsidRPr="00877A9D" w:rsidRDefault="00551D01" w:rsidP="00A13EE1">
      <w:pPr>
        <w:widowControl w:val="0"/>
        <w:autoSpaceDE w:val="0"/>
        <w:autoSpaceDN w:val="0"/>
        <w:adjustRightInd w:val="0"/>
        <w:rPr>
          <w:rFonts w:ascii="TradeGothic CondEighteen" w:hAnsi="TradeGothic CondEighteen" w:cs="TimesNewRomanPSMT"/>
          <w:b/>
          <w:sz w:val="28"/>
          <w:szCs w:val="28"/>
        </w:rPr>
      </w:pPr>
      <w:r w:rsidRPr="00877A9D">
        <w:rPr>
          <w:rFonts w:ascii="TradeGothic CondEighteen" w:hAnsi="TradeGothic CondEighteen" w:cs="TimesNewRomanPSMT"/>
          <w:b/>
          <w:sz w:val="28"/>
          <w:szCs w:val="28"/>
        </w:rPr>
        <w:t>Gold Sponsorship - $</w:t>
      </w:r>
      <w:r w:rsidR="00F96AFA" w:rsidRPr="00877A9D">
        <w:rPr>
          <w:rFonts w:ascii="TradeGothic CondEighteen" w:hAnsi="TradeGothic CondEighteen" w:cs="TimesNewRomanPSMT"/>
          <w:b/>
          <w:sz w:val="28"/>
          <w:szCs w:val="28"/>
        </w:rPr>
        <w:t>4</w:t>
      </w:r>
      <w:r w:rsidRPr="00877A9D">
        <w:rPr>
          <w:rFonts w:ascii="TradeGothic CondEighteen" w:hAnsi="TradeGothic CondEighteen" w:cs="TimesNewRomanPSMT"/>
          <w:b/>
          <w:sz w:val="28"/>
          <w:szCs w:val="28"/>
        </w:rPr>
        <w:t>,</w:t>
      </w:r>
      <w:r w:rsidR="003D109B">
        <w:rPr>
          <w:rFonts w:ascii="TradeGothic CondEighteen" w:hAnsi="TradeGothic CondEighteen" w:cs="TimesNewRomanPSMT"/>
          <w:b/>
          <w:sz w:val="28"/>
          <w:szCs w:val="28"/>
        </w:rPr>
        <w:t>0</w:t>
      </w:r>
      <w:r w:rsidRPr="00877A9D">
        <w:rPr>
          <w:rFonts w:ascii="TradeGothic CondEighteen" w:hAnsi="TradeGothic CondEighteen" w:cs="TimesNewRomanPSMT"/>
          <w:b/>
          <w:sz w:val="28"/>
          <w:szCs w:val="28"/>
        </w:rPr>
        <w:t>00</w:t>
      </w:r>
    </w:p>
    <w:p w14:paraId="2C836804" w14:textId="77777777" w:rsidR="00150829" w:rsidRPr="00224349" w:rsidRDefault="00150829" w:rsidP="00150829">
      <w:pPr>
        <w:pStyle w:val="ListParagraph"/>
        <w:widowControl w:val="0"/>
        <w:numPr>
          <w:ilvl w:val="0"/>
          <w:numId w:val="2"/>
        </w:numPr>
        <w:autoSpaceDE w:val="0"/>
        <w:autoSpaceDN w:val="0"/>
        <w:adjustRightInd w:val="0"/>
        <w:rPr>
          <w:rFonts w:ascii="TradeGothic CondEighteen" w:hAnsi="TradeGothic CondEighteen" w:cs="TimesNewRomanPSMT"/>
          <w:b/>
        </w:rPr>
      </w:pPr>
      <w:r w:rsidRPr="00224349">
        <w:rPr>
          <w:rFonts w:ascii="TradeGothic CondEighteen" w:hAnsi="TradeGothic CondEighteen" w:cs="TimesNewRomanPSMT"/>
          <w:b/>
        </w:rPr>
        <w:t>1 complimentary booth (1-6ft. table w/ 2 chairs)</w:t>
      </w:r>
    </w:p>
    <w:p w14:paraId="483A3C31" w14:textId="77777777" w:rsidR="00DE6BAD" w:rsidRDefault="00DE6BAD" w:rsidP="00DE6BAD">
      <w:pPr>
        <w:pStyle w:val="ListParagraph"/>
        <w:widowControl w:val="0"/>
        <w:numPr>
          <w:ilvl w:val="0"/>
          <w:numId w:val="2"/>
        </w:numPr>
        <w:autoSpaceDE w:val="0"/>
        <w:autoSpaceDN w:val="0"/>
        <w:adjustRightInd w:val="0"/>
        <w:rPr>
          <w:rFonts w:ascii="TradeGothic CondEighteen" w:hAnsi="TradeGothic CondEighteen" w:cs="TimesNewRomanPSMT"/>
        </w:rPr>
      </w:pPr>
      <w:r w:rsidRPr="00061E52">
        <w:rPr>
          <w:rFonts w:ascii="TradeGothic CondEighteen" w:hAnsi="TradeGothic CondEighteen" w:cs="TimesNewRomanPSMT"/>
        </w:rPr>
        <w:t>Recognition as Sponsor of the Conference</w:t>
      </w:r>
      <w:r>
        <w:rPr>
          <w:rFonts w:ascii="TradeGothic CondEighteen" w:hAnsi="TradeGothic CondEighteen" w:cs="TimesNewRomanPSMT"/>
        </w:rPr>
        <w:t xml:space="preserve"> Lunch Events or Dinner Entertainment.</w:t>
      </w:r>
    </w:p>
    <w:p w14:paraId="7D23FC5D" w14:textId="72EF967E" w:rsidR="002C607E" w:rsidRPr="009A46CF" w:rsidRDefault="002C607E" w:rsidP="002C607E">
      <w:pPr>
        <w:pStyle w:val="ListParagraph"/>
        <w:widowControl w:val="0"/>
        <w:numPr>
          <w:ilvl w:val="0"/>
          <w:numId w:val="2"/>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 xml:space="preserve">Includes </w:t>
      </w:r>
      <w:r w:rsidR="00F1484B">
        <w:rPr>
          <w:rFonts w:ascii="TradeGothic CondEighteen" w:hAnsi="TradeGothic CondEighteen" w:cs="TimesNewRomanPSMT"/>
        </w:rPr>
        <w:t>four</w:t>
      </w:r>
      <w:r>
        <w:rPr>
          <w:rFonts w:ascii="TradeGothic CondEighteen" w:hAnsi="TradeGothic CondEighteen" w:cs="TimesNewRomanPSMT"/>
        </w:rPr>
        <w:t xml:space="preserve"> (</w:t>
      </w:r>
      <w:r w:rsidR="00F1484B">
        <w:rPr>
          <w:rFonts w:ascii="TradeGothic CondEighteen" w:hAnsi="TradeGothic CondEighteen" w:cs="TimesNewRomanPSMT"/>
        </w:rPr>
        <w:t>4</w:t>
      </w:r>
      <w:r>
        <w:rPr>
          <w:rFonts w:ascii="TradeGothic CondEighteen" w:hAnsi="TradeGothic CondEighteen" w:cs="TimesNewRomanPSMT"/>
        </w:rPr>
        <w:t xml:space="preserve">) conference registrations. </w:t>
      </w:r>
      <w:r>
        <w:rPr>
          <w:rFonts w:ascii="TradeGothic CondEighteen" w:hAnsi="TradeGothic CondEighteen" w:cs="TimesNewRomanPSMT"/>
          <w:u w:val="single"/>
        </w:rPr>
        <w:t>Additional attendees must register as “Business Partners – Additional Attendees” @ $</w:t>
      </w:r>
      <w:r w:rsidR="009E45C5">
        <w:rPr>
          <w:rFonts w:ascii="TradeGothic CondEighteen" w:hAnsi="TradeGothic CondEighteen" w:cs="TimesNewRomanPSMT"/>
          <w:u w:val="single"/>
        </w:rPr>
        <w:t>2</w:t>
      </w:r>
      <w:r w:rsidR="003D109B">
        <w:rPr>
          <w:rFonts w:ascii="TradeGothic CondEighteen" w:hAnsi="TradeGothic CondEighteen" w:cs="TimesNewRomanPSMT"/>
          <w:u w:val="single"/>
        </w:rPr>
        <w:t>7</w:t>
      </w:r>
      <w:r w:rsidR="007C124A">
        <w:rPr>
          <w:rFonts w:ascii="TradeGothic CondEighteen" w:hAnsi="TradeGothic CondEighteen" w:cs="TimesNewRomanPSMT"/>
          <w:u w:val="single"/>
        </w:rPr>
        <w:t>5</w:t>
      </w:r>
      <w:r>
        <w:rPr>
          <w:rFonts w:ascii="TradeGothic CondEighteen" w:hAnsi="TradeGothic CondEighteen" w:cs="TimesNewRomanPSMT"/>
          <w:u w:val="single"/>
        </w:rPr>
        <w:t xml:space="preserve"> each during the online registration.</w:t>
      </w:r>
    </w:p>
    <w:p w14:paraId="4807BE93" w14:textId="3EEA5046" w:rsidR="00D051C1" w:rsidRDefault="00D051C1" w:rsidP="00D051C1">
      <w:pPr>
        <w:pStyle w:val="ListParagraph"/>
        <w:widowControl w:val="0"/>
        <w:numPr>
          <w:ilvl w:val="0"/>
          <w:numId w:val="2"/>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Name and Logo as Gold Sponsor on all Conference materials</w:t>
      </w:r>
      <w:r w:rsidR="00877A9D">
        <w:rPr>
          <w:rFonts w:ascii="TradeGothic CondEighteen" w:hAnsi="TradeGothic CondEighteen" w:cs="TimesNewRomanPSMT"/>
        </w:rPr>
        <w:t>.</w:t>
      </w:r>
    </w:p>
    <w:p w14:paraId="6C26DC39" w14:textId="77777777" w:rsidR="00C051FB" w:rsidRDefault="00C051FB" w:rsidP="00C051FB">
      <w:pPr>
        <w:pStyle w:val="ListParagraph"/>
        <w:widowControl w:val="0"/>
        <w:numPr>
          <w:ilvl w:val="0"/>
          <w:numId w:val="2"/>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Option to provide favors at event on tables or place in registration bag (no literature)</w:t>
      </w:r>
      <w:r w:rsidR="000D57FC">
        <w:rPr>
          <w:rFonts w:ascii="TradeGothic CondEighteen" w:hAnsi="TradeGothic CondEighteen" w:cs="TimesNewRomanPSMT"/>
        </w:rPr>
        <w:t>.</w:t>
      </w:r>
    </w:p>
    <w:p w14:paraId="29DB7A35" w14:textId="77777777" w:rsidR="00983C5D" w:rsidRPr="00983C5D" w:rsidRDefault="00C051FB" w:rsidP="00DE6BAD">
      <w:pPr>
        <w:pStyle w:val="ListParagraph"/>
        <w:widowControl w:val="0"/>
        <w:numPr>
          <w:ilvl w:val="0"/>
          <w:numId w:val="2"/>
        </w:numPr>
        <w:autoSpaceDE w:val="0"/>
        <w:autoSpaceDN w:val="0"/>
        <w:adjustRightInd w:val="0"/>
        <w:rPr>
          <w:rFonts w:ascii="TradeGothic CondEighteen" w:hAnsi="TradeGothic CondEighteen" w:cs="TimesNewRomanPSMT"/>
          <w:b/>
        </w:rPr>
      </w:pPr>
      <w:r>
        <w:rPr>
          <w:rFonts w:ascii="TradeGothic CondEighteen" w:hAnsi="TradeGothic CondEighteen" w:cs="TimesNewRomanPSMT"/>
        </w:rPr>
        <w:t>Name and logo larger than Silver Sponsorship.</w:t>
      </w:r>
    </w:p>
    <w:p w14:paraId="09CBC8F8" w14:textId="77777777" w:rsidR="00F96AFA" w:rsidRDefault="00F96AFA" w:rsidP="00A13EE1">
      <w:pPr>
        <w:widowControl w:val="0"/>
        <w:autoSpaceDE w:val="0"/>
        <w:autoSpaceDN w:val="0"/>
        <w:adjustRightInd w:val="0"/>
        <w:rPr>
          <w:rFonts w:ascii="TradeGothic CondEighteen" w:hAnsi="TradeGothic CondEighteen" w:cs="TimesNewRomanPSMT"/>
          <w:b/>
        </w:rPr>
      </w:pPr>
    </w:p>
    <w:p w14:paraId="69E9766F" w14:textId="4544C039" w:rsidR="00A13EE1" w:rsidRPr="00877A9D" w:rsidRDefault="00A13EE1" w:rsidP="00A13EE1">
      <w:pPr>
        <w:widowControl w:val="0"/>
        <w:autoSpaceDE w:val="0"/>
        <w:autoSpaceDN w:val="0"/>
        <w:adjustRightInd w:val="0"/>
        <w:rPr>
          <w:rFonts w:ascii="TradeGothic CondEighteen" w:hAnsi="TradeGothic CondEighteen" w:cs="TimesNewRomanPSMT"/>
          <w:b/>
          <w:sz w:val="28"/>
          <w:szCs w:val="28"/>
        </w:rPr>
      </w:pPr>
      <w:r w:rsidRPr="00877A9D">
        <w:rPr>
          <w:rFonts w:ascii="TradeGothic CondEighteen" w:hAnsi="TradeGothic CondEighteen" w:cs="TimesNewRomanPSMT"/>
          <w:b/>
          <w:sz w:val="28"/>
          <w:szCs w:val="28"/>
        </w:rPr>
        <w:t>Silver Sponsorship - $</w:t>
      </w:r>
      <w:r w:rsidR="00F96AFA" w:rsidRPr="00877A9D">
        <w:rPr>
          <w:rFonts w:ascii="TradeGothic CondEighteen" w:hAnsi="TradeGothic CondEighteen" w:cs="TimesNewRomanPSMT"/>
          <w:b/>
          <w:sz w:val="28"/>
          <w:szCs w:val="28"/>
        </w:rPr>
        <w:t>3</w:t>
      </w:r>
      <w:r w:rsidRPr="00877A9D">
        <w:rPr>
          <w:rFonts w:ascii="TradeGothic CondEighteen" w:hAnsi="TradeGothic CondEighteen" w:cs="TimesNewRomanPSMT"/>
          <w:b/>
          <w:sz w:val="28"/>
          <w:szCs w:val="28"/>
        </w:rPr>
        <w:t>,</w:t>
      </w:r>
      <w:r w:rsidR="003D109B">
        <w:rPr>
          <w:rFonts w:ascii="TradeGothic CondEighteen" w:hAnsi="TradeGothic CondEighteen" w:cs="TimesNewRomanPSMT"/>
          <w:b/>
          <w:sz w:val="28"/>
          <w:szCs w:val="28"/>
        </w:rPr>
        <w:t>0</w:t>
      </w:r>
      <w:r w:rsidRPr="00877A9D">
        <w:rPr>
          <w:rFonts w:ascii="TradeGothic CondEighteen" w:hAnsi="TradeGothic CondEighteen" w:cs="TimesNewRomanPSMT"/>
          <w:b/>
          <w:sz w:val="28"/>
          <w:szCs w:val="28"/>
        </w:rPr>
        <w:t>00</w:t>
      </w:r>
    </w:p>
    <w:p w14:paraId="3C715DD6" w14:textId="77777777" w:rsidR="00150829" w:rsidRPr="00224349" w:rsidRDefault="00150829" w:rsidP="00150829">
      <w:pPr>
        <w:pStyle w:val="ListParagraph"/>
        <w:widowControl w:val="0"/>
        <w:numPr>
          <w:ilvl w:val="0"/>
          <w:numId w:val="3"/>
        </w:numPr>
        <w:autoSpaceDE w:val="0"/>
        <w:autoSpaceDN w:val="0"/>
        <w:adjustRightInd w:val="0"/>
        <w:rPr>
          <w:rFonts w:ascii="TradeGothic CondEighteen" w:hAnsi="TradeGothic CondEighteen" w:cs="TimesNewRomanPSMT"/>
          <w:b/>
        </w:rPr>
      </w:pPr>
      <w:r w:rsidRPr="00224349">
        <w:rPr>
          <w:rFonts w:ascii="TradeGothic CondEighteen" w:hAnsi="TradeGothic CondEighteen" w:cs="TimesNewRomanPSMT"/>
          <w:b/>
        </w:rPr>
        <w:t>1 complimentary booth (1-6ft. table w/ 2 chairs)</w:t>
      </w:r>
    </w:p>
    <w:p w14:paraId="6429A897" w14:textId="77777777" w:rsidR="000C49F2" w:rsidRDefault="000C49F2" w:rsidP="000C49F2">
      <w:pPr>
        <w:pStyle w:val="ListParagraph"/>
        <w:widowControl w:val="0"/>
        <w:numPr>
          <w:ilvl w:val="0"/>
          <w:numId w:val="3"/>
        </w:numPr>
        <w:autoSpaceDE w:val="0"/>
        <w:autoSpaceDN w:val="0"/>
        <w:adjustRightInd w:val="0"/>
        <w:rPr>
          <w:rFonts w:ascii="TradeGothic CondEighteen" w:hAnsi="TradeGothic CondEighteen" w:cs="TimesNewRomanPSMT"/>
        </w:rPr>
      </w:pPr>
      <w:r w:rsidRPr="00061E52">
        <w:rPr>
          <w:rFonts w:ascii="TradeGothic CondEighteen" w:hAnsi="TradeGothic CondEighteen" w:cs="TimesNewRomanPSMT"/>
        </w:rPr>
        <w:t>Recognition as Sponsor of the Conference</w:t>
      </w:r>
      <w:r>
        <w:rPr>
          <w:rFonts w:ascii="TradeGothic CondEighteen" w:hAnsi="TradeGothic CondEighteen" w:cs="TimesNewRomanPSMT"/>
        </w:rPr>
        <w:t xml:space="preserve"> Breakfast/Break Events.</w:t>
      </w:r>
    </w:p>
    <w:p w14:paraId="2D359E7F" w14:textId="3AF96C4A" w:rsidR="005E40D8" w:rsidRPr="009A46CF" w:rsidRDefault="005E40D8" w:rsidP="005E40D8">
      <w:pPr>
        <w:pStyle w:val="ListParagraph"/>
        <w:widowControl w:val="0"/>
        <w:numPr>
          <w:ilvl w:val="0"/>
          <w:numId w:val="3"/>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 xml:space="preserve">Includes </w:t>
      </w:r>
      <w:r w:rsidR="00F1484B">
        <w:rPr>
          <w:rFonts w:ascii="TradeGothic CondEighteen" w:hAnsi="TradeGothic CondEighteen" w:cs="TimesNewRomanPSMT"/>
        </w:rPr>
        <w:t>three</w:t>
      </w:r>
      <w:r>
        <w:rPr>
          <w:rFonts w:ascii="TradeGothic CondEighteen" w:hAnsi="TradeGothic CondEighteen" w:cs="TimesNewRomanPSMT"/>
        </w:rPr>
        <w:t xml:space="preserve"> (</w:t>
      </w:r>
      <w:r w:rsidR="00F1484B">
        <w:rPr>
          <w:rFonts w:ascii="TradeGothic CondEighteen" w:hAnsi="TradeGothic CondEighteen" w:cs="TimesNewRomanPSMT"/>
        </w:rPr>
        <w:t>3</w:t>
      </w:r>
      <w:r>
        <w:rPr>
          <w:rFonts w:ascii="TradeGothic CondEighteen" w:hAnsi="TradeGothic CondEighteen" w:cs="TimesNewRomanPSMT"/>
        </w:rPr>
        <w:t xml:space="preserve">) conference registrations. </w:t>
      </w:r>
      <w:r>
        <w:rPr>
          <w:rFonts w:ascii="TradeGothic CondEighteen" w:hAnsi="TradeGothic CondEighteen" w:cs="TimesNewRomanPSMT"/>
          <w:u w:val="single"/>
        </w:rPr>
        <w:t>Additional attendees must register as “Business Partners – Additional Attendees” @ $</w:t>
      </w:r>
      <w:r w:rsidR="009E45C5">
        <w:rPr>
          <w:rFonts w:ascii="TradeGothic CondEighteen" w:hAnsi="TradeGothic CondEighteen" w:cs="TimesNewRomanPSMT"/>
          <w:u w:val="single"/>
        </w:rPr>
        <w:t>2</w:t>
      </w:r>
      <w:r w:rsidR="003D109B">
        <w:rPr>
          <w:rFonts w:ascii="TradeGothic CondEighteen" w:hAnsi="TradeGothic CondEighteen" w:cs="TimesNewRomanPSMT"/>
          <w:u w:val="single"/>
        </w:rPr>
        <w:t>7</w:t>
      </w:r>
      <w:r w:rsidR="007C124A">
        <w:rPr>
          <w:rFonts w:ascii="TradeGothic CondEighteen" w:hAnsi="TradeGothic CondEighteen" w:cs="TimesNewRomanPSMT"/>
          <w:u w:val="single"/>
        </w:rPr>
        <w:t>5</w:t>
      </w:r>
      <w:r>
        <w:rPr>
          <w:rFonts w:ascii="TradeGothic CondEighteen" w:hAnsi="TradeGothic CondEighteen" w:cs="TimesNewRomanPSMT"/>
          <w:u w:val="single"/>
        </w:rPr>
        <w:t xml:space="preserve"> each during the online registration.</w:t>
      </w:r>
    </w:p>
    <w:p w14:paraId="232F0A12" w14:textId="19D164AC" w:rsidR="00101BD4" w:rsidRDefault="00101BD4" w:rsidP="00101BD4">
      <w:pPr>
        <w:pStyle w:val="ListParagraph"/>
        <w:widowControl w:val="0"/>
        <w:numPr>
          <w:ilvl w:val="0"/>
          <w:numId w:val="3"/>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Name and Logo as Silver Sponsor on all Conference materials</w:t>
      </w:r>
      <w:r w:rsidR="00877A9D">
        <w:rPr>
          <w:rFonts w:ascii="TradeGothic CondEighteen" w:hAnsi="TradeGothic CondEighteen" w:cs="TimesNewRomanPSMT"/>
        </w:rPr>
        <w:t>.</w:t>
      </w:r>
    </w:p>
    <w:p w14:paraId="5EA2144D" w14:textId="77777777" w:rsidR="00E238D6" w:rsidRDefault="00E238D6" w:rsidP="00E238D6">
      <w:pPr>
        <w:pStyle w:val="ListParagraph"/>
        <w:widowControl w:val="0"/>
        <w:numPr>
          <w:ilvl w:val="0"/>
          <w:numId w:val="3"/>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Option to provide favors at event on tables or place in registration bag (no literature)</w:t>
      </w:r>
      <w:r w:rsidR="00BD1CCF">
        <w:rPr>
          <w:rFonts w:ascii="TradeGothic CondEighteen" w:hAnsi="TradeGothic CondEighteen" w:cs="TimesNewRomanPSMT"/>
        </w:rPr>
        <w:t>.</w:t>
      </w:r>
    </w:p>
    <w:p w14:paraId="0AF1BDEB" w14:textId="77777777" w:rsidR="000C49F2" w:rsidRPr="0086274A" w:rsidRDefault="002E0763" w:rsidP="0086274A">
      <w:pPr>
        <w:pStyle w:val="ListParagraph"/>
        <w:widowControl w:val="0"/>
        <w:numPr>
          <w:ilvl w:val="0"/>
          <w:numId w:val="3"/>
        </w:numPr>
        <w:autoSpaceDE w:val="0"/>
        <w:autoSpaceDN w:val="0"/>
        <w:adjustRightInd w:val="0"/>
        <w:rPr>
          <w:rFonts w:ascii="TradeGothic CondEighteen" w:hAnsi="TradeGothic CondEighteen" w:cs="TimesNewRomanPSMT"/>
          <w:b/>
        </w:rPr>
      </w:pPr>
      <w:r>
        <w:rPr>
          <w:rFonts w:ascii="TradeGothic CondEighteen" w:hAnsi="TradeGothic CondEighteen" w:cs="TimesNewRomanPSMT"/>
        </w:rPr>
        <w:t>Name and logo larger than Bronze Sponsorship</w:t>
      </w:r>
      <w:r w:rsidR="00BD1CCF">
        <w:rPr>
          <w:rFonts w:ascii="TradeGothic CondEighteen" w:hAnsi="TradeGothic CondEighteen" w:cs="TimesNewRomanPSMT"/>
        </w:rPr>
        <w:t>.</w:t>
      </w:r>
    </w:p>
    <w:p w14:paraId="770FA215" w14:textId="77777777" w:rsidR="00061E52" w:rsidRDefault="00061E52" w:rsidP="00A13EE1">
      <w:pPr>
        <w:widowControl w:val="0"/>
        <w:autoSpaceDE w:val="0"/>
        <w:autoSpaceDN w:val="0"/>
        <w:adjustRightInd w:val="0"/>
        <w:rPr>
          <w:rFonts w:ascii="TradeGothic CondEighteen" w:hAnsi="TradeGothic CondEighteen" w:cs="TimesNewRomanPSMT"/>
          <w:b/>
        </w:rPr>
      </w:pPr>
    </w:p>
    <w:p w14:paraId="2DC9E4EF" w14:textId="017D176D" w:rsidR="00A13EE1" w:rsidRDefault="00A13EE1" w:rsidP="00A13EE1">
      <w:pPr>
        <w:widowControl w:val="0"/>
        <w:autoSpaceDE w:val="0"/>
        <w:autoSpaceDN w:val="0"/>
        <w:adjustRightInd w:val="0"/>
        <w:rPr>
          <w:rFonts w:ascii="TradeGothic CondEighteen" w:hAnsi="TradeGothic CondEighteen" w:cs="TimesNewRomanPSMT"/>
          <w:b/>
          <w:sz w:val="28"/>
          <w:szCs w:val="28"/>
        </w:rPr>
      </w:pPr>
      <w:r w:rsidRPr="00877A9D">
        <w:rPr>
          <w:rFonts w:ascii="TradeGothic CondEighteen" w:hAnsi="TradeGothic CondEighteen" w:cs="TimesNewRomanPSMT"/>
          <w:b/>
          <w:sz w:val="28"/>
          <w:szCs w:val="28"/>
        </w:rPr>
        <w:t>Bronze Sponsorship - $</w:t>
      </w:r>
      <w:r w:rsidR="00F1484B">
        <w:rPr>
          <w:rFonts w:ascii="TradeGothic CondEighteen" w:hAnsi="TradeGothic CondEighteen" w:cs="TimesNewRomanPSMT"/>
          <w:b/>
          <w:sz w:val="28"/>
          <w:szCs w:val="28"/>
        </w:rPr>
        <w:t>2</w:t>
      </w:r>
      <w:r w:rsidR="00F96AFA" w:rsidRPr="00877A9D">
        <w:rPr>
          <w:rFonts w:ascii="TradeGothic CondEighteen" w:hAnsi="TradeGothic CondEighteen" w:cs="TimesNewRomanPSMT"/>
          <w:b/>
          <w:sz w:val="28"/>
          <w:szCs w:val="28"/>
        </w:rPr>
        <w:t>,</w:t>
      </w:r>
      <w:r w:rsidR="003D109B">
        <w:rPr>
          <w:rFonts w:ascii="TradeGothic CondEighteen" w:hAnsi="TradeGothic CondEighteen" w:cs="TimesNewRomanPSMT"/>
          <w:b/>
          <w:sz w:val="28"/>
          <w:szCs w:val="28"/>
        </w:rPr>
        <w:t>0</w:t>
      </w:r>
      <w:r w:rsidR="00F96AFA" w:rsidRPr="00877A9D">
        <w:rPr>
          <w:rFonts w:ascii="TradeGothic CondEighteen" w:hAnsi="TradeGothic CondEighteen" w:cs="TimesNewRomanPSMT"/>
          <w:b/>
          <w:sz w:val="28"/>
          <w:szCs w:val="28"/>
        </w:rPr>
        <w:t>00</w:t>
      </w:r>
    </w:p>
    <w:p w14:paraId="7D65FF85" w14:textId="77777777" w:rsidR="008306AF" w:rsidRPr="00224349" w:rsidRDefault="008306AF" w:rsidP="008306AF">
      <w:pPr>
        <w:pStyle w:val="ListParagraph"/>
        <w:widowControl w:val="0"/>
        <w:numPr>
          <w:ilvl w:val="0"/>
          <w:numId w:val="3"/>
        </w:numPr>
        <w:autoSpaceDE w:val="0"/>
        <w:autoSpaceDN w:val="0"/>
        <w:adjustRightInd w:val="0"/>
        <w:rPr>
          <w:rFonts w:ascii="TradeGothic CondEighteen" w:hAnsi="TradeGothic CondEighteen" w:cs="TimesNewRomanPSMT"/>
          <w:b/>
        </w:rPr>
      </w:pPr>
      <w:r w:rsidRPr="00224349">
        <w:rPr>
          <w:rFonts w:ascii="TradeGothic CondEighteen" w:hAnsi="TradeGothic CondEighteen" w:cs="TimesNewRomanPSMT"/>
          <w:b/>
        </w:rPr>
        <w:t>1 complimentary booth (1-6ft. table w/ 2 chairs)</w:t>
      </w:r>
    </w:p>
    <w:p w14:paraId="35606E7B" w14:textId="77777777" w:rsidR="00160584" w:rsidRDefault="00160584" w:rsidP="00160584">
      <w:pPr>
        <w:pStyle w:val="ListParagraph"/>
        <w:widowControl w:val="0"/>
        <w:numPr>
          <w:ilvl w:val="0"/>
          <w:numId w:val="3"/>
        </w:numPr>
        <w:autoSpaceDE w:val="0"/>
        <w:autoSpaceDN w:val="0"/>
        <w:adjustRightInd w:val="0"/>
        <w:rPr>
          <w:rFonts w:ascii="TradeGothic CondEighteen" w:hAnsi="TradeGothic CondEighteen" w:cs="TimesNewRomanPSMT"/>
        </w:rPr>
      </w:pPr>
      <w:r w:rsidRPr="00061E52">
        <w:rPr>
          <w:rFonts w:ascii="TradeGothic CondEighteen" w:hAnsi="TradeGothic CondEighteen" w:cs="TimesNewRomanPSMT"/>
        </w:rPr>
        <w:t xml:space="preserve">Recognition as Sponsor of </w:t>
      </w:r>
      <w:r>
        <w:rPr>
          <w:rFonts w:ascii="TradeGothic CondEighteen" w:hAnsi="TradeGothic CondEighteen" w:cs="TimesNewRomanPSMT"/>
        </w:rPr>
        <w:t>a Breakout Session.</w:t>
      </w:r>
    </w:p>
    <w:p w14:paraId="4F7B2D5D" w14:textId="066B8E20" w:rsidR="00160584" w:rsidRPr="009A46CF" w:rsidRDefault="00160584" w:rsidP="00160584">
      <w:pPr>
        <w:pStyle w:val="ListParagraph"/>
        <w:widowControl w:val="0"/>
        <w:numPr>
          <w:ilvl w:val="0"/>
          <w:numId w:val="3"/>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 xml:space="preserve">Includes </w:t>
      </w:r>
      <w:r w:rsidR="00F1484B">
        <w:rPr>
          <w:rFonts w:ascii="TradeGothic CondEighteen" w:hAnsi="TradeGothic CondEighteen" w:cs="TimesNewRomanPSMT"/>
        </w:rPr>
        <w:t>two</w:t>
      </w:r>
      <w:r>
        <w:rPr>
          <w:rFonts w:ascii="TradeGothic CondEighteen" w:hAnsi="TradeGothic CondEighteen" w:cs="TimesNewRomanPSMT"/>
        </w:rPr>
        <w:t xml:space="preserve"> (</w:t>
      </w:r>
      <w:r w:rsidR="00F1484B">
        <w:rPr>
          <w:rFonts w:ascii="TradeGothic CondEighteen" w:hAnsi="TradeGothic CondEighteen" w:cs="TimesNewRomanPSMT"/>
        </w:rPr>
        <w:t>2</w:t>
      </w:r>
      <w:r>
        <w:rPr>
          <w:rFonts w:ascii="TradeGothic CondEighteen" w:hAnsi="TradeGothic CondEighteen" w:cs="TimesNewRomanPSMT"/>
        </w:rPr>
        <w:t>) conference registra</w:t>
      </w:r>
      <w:r w:rsidR="006309C4">
        <w:rPr>
          <w:rFonts w:ascii="TradeGothic CondEighteen" w:hAnsi="TradeGothic CondEighteen" w:cs="TimesNewRomanPSMT"/>
        </w:rPr>
        <w:t>tion</w:t>
      </w:r>
      <w:r>
        <w:rPr>
          <w:rFonts w:ascii="TradeGothic CondEighteen" w:hAnsi="TradeGothic CondEighteen" w:cs="TimesNewRomanPSMT"/>
        </w:rPr>
        <w:t xml:space="preserve">. </w:t>
      </w:r>
      <w:r>
        <w:rPr>
          <w:rFonts w:ascii="TradeGothic CondEighteen" w:hAnsi="TradeGothic CondEighteen" w:cs="TimesNewRomanPSMT"/>
          <w:u w:val="single"/>
        </w:rPr>
        <w:t>Additional attendees must register as “Business Partners – Additional Attendees” @ $</w:t>
      </w:r>
      <w:r w:rsidR="009E45C5">
        <w:rPr>
          <w:rFonts w:ascii="TradeGothic CondEighteen" w:hAnsi="TradeGothic CondEighteen" w:cs="TimesNewRomanPSMT"/>
          <w:u w:val="single"/>
        </w:rPr>
        <w:t>2</w:t>
      </w:r>
      <w:r w:rsidR="003D109B">
        <w:rPr>
          <w:rFonts w:ascii="TradeGothic CondEighteen" w:hAnsi="TradeGothic CondEighteen" w:cs="TimesNewRomanPSMT"/>
          <w:u w:val="single"/>
        </w:rPr>
        <w:t>7</w:t>
      </w:r>
      <w:r w:rsidR="007C124A">
        <w:rPr>
          <w:rFonts w:ascii="TradeGothic CondEighteen" w:hAnsi="TradeGothic CondEighteen" w:cs="TimesNewRomanPSMT"/>
          <w:u w:val="single"/>
        </w:rPr>
        <w:t>5</w:t>
      </w:r>
      <w:r>
        <w:rPr>
          <w:rFonts w:ascii="TradeGothic CondEighteen" w:hAnsi="TradeGothic CondEighteen" w:cs="TimesNewRomanPSMT"/>
          <w:u w:val="single"/>
        </w:rPr>
        <w:t xml:space="preserve"> each during the online registration.</w:t>
      </w:r>
    </w:p>
    <w:p w14:paraId="59BED91F" w14:textId="110FE0C5" w:rsidR="00160584" w:rsidRDefault="00160584" w:rsidP="00160584">
      <w:pPr>
        <w:pStyle w:val="ListParagraph"/>
        <w:widowControl w:val="0"/>
        <w:numPr>
          <w:ilvl w:val="0"/>
          <w:numId w:val="3"/>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 xml:space="preserve">Name and Logo as </w:t>
      </w:r>
      <w:r w:rsidR="00076A73">
        <w:rPr>
          <w:rFonts w:ascii="TradeGothic CondEighteen" w:hAnsi="TradeGothic CondEighteen" w:cs="TimesNewRomanPSMT"/>
        </w:rPr>
        <w:t>Bronze</w:t>
      </w:r>
      <w:r>
        <w:rPr>
          <w:rFonts w:ascii="TradeGothic CondEighteen" w:hAnsi="TradeGothic CondEighteen" w:cs="TimesNewRomanPSMT"/>
        </w:rPr>
        <w:t xml:space="preserve"> Sponsor on all Conference materials.</w:t>
      </w:r>
    </w:p>
    <w:p w14:paraId="099C65CA" w14:textId="77777777" w:rsidR="00061E52" w:rsidRDefault="00160584" w:rsidP="00A13EE1">
      <w:pPr>
        <w:pStyle w:val="ListParagraph"/>
        <w:widowControl w:val="0"/>
        <w:numPr>
          <w:ilvl w:val="0"/>
          <w:numId w:val="3"/>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Option to provide favors at event on tables or place in registration bag (no literature).</w:t>
      </w:r>
    </w:p>
    <w:p w14:paraId="4FF99C98" w14:textId="77777777" w:rsidR="00224349" w:rsidRDefault="00224349" w:rsidP="00224349">
      <w:pPr>
        <w:pStyle w:val="ListParagraph"/>
        <w:widowControl w:val="0"/>
        <w:autoSpaceDE w:val="0"/>
        <w:autoSpaceDN w:val="0"/>
        <w:adjustRightInd w:val="0"/>
        <w:rPr>
          <w:rFonts w:ascii="TradeGothic CondEighteen" w:hAnsi="TradeGothic CondEighteen" w:cs="TimesNewRomanPSMT"/>
        </w:rPr>
      </w:pPr>
    </w:p>
    <w:p w14:paraId="35F9657C" w14:textId="5F2F7497" w:rsidR="00224349" w:rsidRPr="00877A9D" w:rsidRDefault="00224349" w:rsidP="00224349">
      <w:pPr>
        <w:widowControl w:val="0"/>
        <w:autoSpaceDE w:val="0"/>
        <w:autoSpaceDN w:val="0"/>
        <w:adjustRightInd w:val="0"/>
        <w:rPr>
          <w:rFonts w:ascii="TradeGothic CondEighteen" w:hAnsi="TradeGothic CondEighteen" w:cs="TimesNewRomanPSMT"/>
          <w:b/>
          <w:sz w:val="28"/>
          <w:szCs w:val="28"/>
        </w:rPr>
      </w:pPr>
      <w:r w:rsidRPr="00877A9D">
        <w:rPr>
          <w:rFonts w:ascii="TradeGothic CondEighteen" w:hAnsi="TradeGothic CondEighteen" w:cs="TimesNewRomanPSMT"/>
          <w:b/>
          <w:sz w:val="28"/>
          <w:szCs w:val="28"/>
        </w:rPr>
        <w:t>Booth - $</w:t>
      </w:r>
      <w:r w:rsidR="00F1484B">
        <w:rPr>
          <w:rFonts w:ascii="TradeGothic CondEighteen" w:hAnsi="TradeGothic CondEighteen" w:cs="TimesNewRomanPSMT"/>
          <w:b/>
          <w:sz w:val="28"/>
          <w:szCs w:val="28"/>
        </w:rPr>
        <w:t>1,</w:t>
      </w:r>
      <w:r w:rsidR="003D109B">
        <w:rPr>
          <w:rFonts w:ascii="TradeGothic CondEighteen" w:hAnsi="TradeGothic CondEighteen" w:cs="TimesNewRomanPSMT"/>
          <w:b/>
          <w:sz w:val="28"/>
          <w:szCs w:val="28"/>
        </w:rPr>
        <w:t>00</w:t>
      </w:r>
      <w:r w:rsidR="008F41FC">
        <w:rPr>
          <w:rFonts w:ascii="TradeGothic CondEighteen" w:hAnsi="TradeGothic CondEighteen" w:cs="TimesNewRomanPSMT"/>
          <w:b/>
          <w:sz w:val="28"/>
          <w:szCs w:val="28"/>
        </w:rPr>
        <w:t>0</w:t>
      </w:r>
    </w:p>
    <w:p w14:paraId="3BB71FF6" w14:textId="77777777" w:rsidR="00224349" w:rsidRDefault="00224349" w:rsidP="00224349">
      <w:pPr>
        <w:pStyle w:val="ListParagraph"/>
        <w:widowControl w:val="0"/>
        <w:numPr>
          <w:ilvl w:val="0"/>
          <w:numId w:val="3"/>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1-6ft table with two chairs</w:t>
      </w:r>
    </w:p>
    <w:p w14:paraId="7B51F901" w14:textId="0C8585C8" w:rsidR="00224349" w:rsidRDefault="00224349" w:rsidP="00224349">
      <w:pPr>
        <w:pStyle w:val="ListParagraph"/>
        <w:widowControl w:val="0"/>
        <w:numPr>
          <w:ilvl w:val="0"/>
          <w:numId w:val="3"/>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1 Conference Registration included (each additional is $</w:t>
      </w:r>
      <w:r w:rsidR="003D109B">
        <w:rPr>
          <w:rFonts w:ascii="TradeGothic CondEighteen" w:hAnsi="TradeGothic CondEighteen" w:cs="TimesNewRomanPSMT"/>
        </w:rPr>
        <w:t>275</w:t>
      </w:r>
      <w:r>
        <w:rPr>
          <w:rFonts w:ascii="TradeGothic CondEighteen" w:hAnsi="TradeGothic CondEighteen" w:cs="TimesNewRomanPSMT"/>
        </w:rPr>
        <w:t>)</w:t>
      </w:r>
    </w:p>
    <w:p w14:paraId="12CA9700" w14:textId="77777777" w:rsidR="00433445" w:rsidRDefault="00433445" w:rsidP="00224349">
      <w:pPr>
        <w:pStyle w:val="ListParagraph"/>
        <w:widowControl w:val="0"/>
        <w:numPr>
          <w:ilvl w:val="0"/>
          <w:numId w:val="3"/>
        </w:numPr>
        <w:autoSpaceDE w:val="0"/>
        <w:autoSpaceDN w:val="0"/>
        <w:adjustRightInd w:val="0"/>
        <w:rPr>
          <w:rFonts w:ascii="TradeGothic CondEighteen" w:hAnsi="TradeGothic CondEighteen" w:cs="TimesNewRomanPSMT"/>
        </w:rPr>
      </w:pPr>
      <w:r>
        <w:rPr>
          <w:rFonts w:ascii="TradeGothic CondEighteen" w:hAnsi="TradeGothic CondEighteen" w:cs="TimesNewRomanPSMT"/>
        </w:rPr>
        <w:t>First come, First Served Basis</w:t>
      </w:r>
    </w:p>
    <w:p w14:paraId="010F8364" w14:textId="77777777" w:rsidR="00224349" w:rsidRDefault="00224349" w:rsidP="00224349">
      <w:pPr>
        <w:pStyle w:val="ListParagraph"/>
        <w:widowControl w:val="0"/>
        <w:autoSpaceDE w:val="0"/>
        <w:autoSpaceDN w:val="0"/>
        <w:adjustRightInd w:val="0"/>
        <w:rPr>
          <w:rFonts w:ascii="TradeGothic CondEighteen" w:hAnsi="TradeGothic CondEighteen" w:cs="TimesNewRomanPSMT"/>
        </w:rPr>
      </w:pPr>
    </w:p>
    <w:p w14:paraId="7819EA52" w14:textId="60020C7C" w:rsidR="00A13EE1" w:rsidRPr="00877A9D" w:rsidRDefault="009E45C5" w:rsidP="00A13EE1">
      <w:pPr>
        <w:widowControl w:val="0"/>
        <w:autoSpaceDE w:val="0"/>
        <w:autoSpaceDN w:val="0"/>
        <w:adjustRightInd w:val="0"/>
        <w:rPr>
          <w:rFonts w:ascii="TradeGothic CondEighteen" w:hAnsi="TradeGothic CondEighteen" w:cs="TimesNewRomanPSMT"/>
          <w:b/>
          <w:sz w:val="28"/>
          <w:szCs w:val="28"/>
        </w:rPr>
      </w:pPr>
      <w:r>
        <w:rPr>
          <w:rFonts w:ascii="TradeGothic CondEighteen" w:hAnsi="TradeGothic CondEighteen" w:cs="TimesNewRomanPSMT"/>
          <w:b/>
          <w:sz w:val="28"/>
          <w:szCs w:val="28"/>
        </w:rPr>
        <w:t xml:space="preserve">Business Partner – Non-Exhibiting </w:t>
      </w:r>
      <w:r w:rsidR="00A13EE1" w:rsidRPr="00877A9D">
        <w:rPr>
          <w:rFonts w:ascii="TradeGothic CondEighteen" w:hAnsi="TradeGothic CondEighteen" w:cs="TimesNewRomanPSMT"/>
          <w:b/>
          <w:sz w:val="28"/>
          <w:szCs w:val="28"/>
        </w:rPr>
        <w:t>Conference Attendance</w:t>
      </w:r>
      <w:r>
        <w:rPr>
          <w:rFonts w:ascii="TradeGothic CondEighteen" w:hAnsi="TradeGothic CondEighteen" w:cs="TimesNewRomanPSMT"/>
          <w:b/>
          <w:sz w:val="28"/>
          <w:szCs w:val="28"/>
        </w:rPr>
        <w:t xml:space="preserve"> Only</w:t>
      </w:r>
      <w:r w:rsidR="00A13EE1" w:rsidRPr="00877A9D">
        <w:rPr>
          <w:rFonts w:ascii="TradeGothic CondEighteen" w:hAnsi="TradeGothic CondEighteen" w:cs="TimesNewRomanPSMT"/>
          <w:b/>
          <w:sz w:val="28"/>
          <w:szCs w:val="28"/>
        </w:rPr>
        <w:t xml:space="preserve"> - $</w:t>
      </w:r>
      <w:r w:rsidR="00B07F32">
        <w:rPr>
          <w:rFonts w:ascii="TradeGothic CondEighteen" w:hAnsi="TradeGothic CondEighteen" w:cs="TimesNewRomanPSMT"/>
          <w:b/>
          <w:sz w:val="28"/>
          <w:szCs w:val="28"/>
        </w:rPr>
        <w:t>5</w:t>
      </w:r>
      <w:r w:rsidR="00F1484B">
        <w:rPr>
          <w:rFonts w:ascii="TradeGothic CondEighteen" w:hAnsi="TradeGothic CondEighteen" w:cs="TimesNewRomanPSMT"/>
          <w:b/>
          <w:sz w:val="28"/>
          <w:szCs w:val="28"/>
        </w:rPr>
        <w:t>5</w:t>
      </w:r>
      <w:r w:rsidR="00A13EE1" w:rsidRPr="00877A9D">
        <w:rPr>
          <w:rFonts w:ascii="TradeGothic CondEighteen" w:hAnsi="TradeGothic CondEighteen" w:cs="TimesNewRomanPSMT"/>
          <w:b/>
          <w:sz w:val="28"/>
          <w:szCs w:val="28"/>
        </w:rPr>
        <w:t>0 per person</w:t>
      </w:r>
    </w:p>
    <w:p w14:paraId="153F4241" w14:textId="77777777" w:rsidR="001B673C" w:rsidRPr="00034938" w:rsidRDefault="001B673C" w:rsidP="00034938">
      <w:pPr>
        <w:pStyle w:val="ListParagraph"/>
        <w:widowControl w:val="0"/>
        <w:numPr>
          <w:ilvl w:val="0"/>
          <w:numId w:val="4"/>
        </w:numPr>
        <w:autoSpaceDE w:val="0"/>
        <w:autoSpaceDN w:val="0"/>
        <w:adjustRightInd w:val="0"/>
        <w:rPr>
          <w:rFonts w:ascii="TradeGothic CondEighteen" w:hAnsi="TradeGothic CondEighteen" w:cs="TimesNewRomanPSMT"/>
        </w:rPr>
      </w:pPr>
      <w:r w:rsidRPr="001B673C">
        <w:rPr>
          <w:rFonts w:ascii="TradeGothic CondEighteen" w:hAnsi="TradeGothic CondEighteen" w:cs="TimesNewRomanPSMT"/>
        </w:rPr>
        <w:t>Includes conference programs, meals and sessions.</w:t>
      </w:r>
    </w:p>
    <w:p w14:paraId="36DD71D5" w14:textId="77777777" w:rsidR="001B673C" w:rsidRPr="001B673C" w:rsidRDefault="001B673C" w:rsidP="001B673C">
      <w:pPr>
        <w:pStyle w:val="ListParagraph"/>
        <w:widowControl w:val="0"/>
        <w:autoSpaceDE w:val="0"/>
        <w:autoSpaceDN w:val="0"/>
        <w:adjustRightInd w:val="0"/>
        <w:rPr>
          <w:rFonts w:ascii="TradeGothic CondEighteen" w:hAnsi="TradeGothic CondEighteen" w:cs="TimesNewRomanPSMT"/>
          <w:b/>
        </w:rPr>
      </w:pPr>
    </w:p>
    <w:p w14:paraId="64F37D4C" w14:textId="5222D5ED" w:rsidR="00000E14" w:rsidRDefault="00000E14" w:rsidP="00A13EE1">
      <w:pPr>
        <w:widowControl w:val="0"/>
        <w:autoSpaceDE w:val="0"/>
        <w:autoSpaceDN w:val="0"/>
        <w:adjustRightInd w:val="0"/>
        <w:rPr>
          <w:rFonts w:ascii="TradeGothic CondEighteen" w:hAnsi="TradeGothic CondEighteen" w:cs="TimesNewRomanPSMT"/>
          <w:b/>
        </w:rPr>
      </w:pPr>
      <w:r>
        <w:rPr>
          <w:rFonts w:ascii="TradeGothic CondEighteen" w:hAnsi="TradeGothic CondEighteen" w:cs="TimesNewRomanPSMT"/>
          <w:b/>
        </w:rPr>
        <w:t>Sponsorship Guidelines</w:t>
      </w:r>
    </w:p>
    <w:p w14:paraId="6C1AB4D5" w14:textId="6B1C4B6E" w:rsidR="00D42BD9" w:rsidRDefault="00D42BD9" w:rsidP="00A13EE1">
      <w:pPr>
        <w:widowControl w:val="0"/>
        <w:autoSpaceDE w:val="0"/>
        <w:autoSpaceDN w:val="0"/>
        <w:adjustRightInd w:val="0"/>
        <w:rPr>
          <w:rFonts w:ascii="TradeGothic CondEighteen" w:hAnsi="TradeGothic CondEighteen" w:cs="TimesNewRomanPSMT"/>
        </w:rPr>
      </w:pPr>
      <w:r>
        <w:rPr>
          <w:rFonts w:ascii="TradeGothic CondEighteen" w:hAnsi="TradeGothic CondEighteen" w:cs="TimesNewRomanPSMT"/>
        </w:rPr>
        <w:t xml:space="preserve">The </w:t>
      </w:r>
      <w:proofErr w:type="spellStart"/>
      <w:r>
        <w:rPr>
          <w:rFonts w:ascii="TradeGothic CondEighteen" w:hAnsi="TradeGothic CondEighteen" w:cs="TimesNewRomanPSMT"/>
        </w:rPr>
        <w:t>MiAPPA</w:t>
      </w:r>
      <w:proofErr w:type="spellEnd"/>
      <w:r>
        <w:rPr>
          <w:rFonts w:ascii="TradeGothic CondEighteen" w:hAnsi="TradeGothic CondEighteen" w:cs="TimesNewRomanPSMT"/>
        </w:rPr>
        <w:t xml:space="preserve"> committee does not provide printing or copying services and will only be placing the literature in the appropriate location (based on sponsorship) in the binder</w:t>
      </w:r>
      <w:r w:rsidR="00214469">
        <w:rPr>
          <w:rFonts w:ascii="TradeGothic CondEighteen" w:hAnsi="TradeGothic CondEighteen" w:cs="TimesNewRomanPSMT"/>
        </w:rPr>
        <w:t xml:space="preserve"> which could be electronic</w:t>
      </w:r>
      <w:r>
        <w:rPr>
          <w:rFonts w:ascii="TradeGothic CondEighteen" w:hAnsi="TradeGothic CondEighteen" w:cs="TimesNewRomanPSMT"/>
        </w:rPr>
        <w:t xml:space="preserve">. </w:t>
      </w:r>
    </w:p>
    <w:p w14:paraId="5798429E" w14:textId="77777777" w:rsidR="00D42BD9" w:rsidRDefault="00D42BD9" w:rsidP="00A13EE1">
      <w:pPr>
        <w:widowControl w:val="0"/>
        <w:autoSpaceDE w:val="0"/>
        <w:autoSpaceDN w:val="0"/>
        <w:adjustRightInd w:val="0"/>
        <w:rPr>
          <w:rFonts w:ascii="TradeGothic CondEighteen" w:hAnsi="TradeGothic CondEighteen" w:cs="TimesNewRomanPSMT"/>
        </w:rPr>
      </w:pPr>
    </w:p>
    <w:p w14:paraId="07408F54" w14:textId="77777777" w:rsidR="00D42BD9" w:rsidRDefault="00D42BD9" w:rsidP="00A13EE1">
      <w:pPr>
        <w:widowControl w:val="0"/>
        <w:autoSpaceDE w:val="0"/>
        <w:autoSpaceDN w:val="0"/>
        <w:adjustRightInd w:val="0"/>
        <w:rPr>
          <w:rFonts w:ascii="TradeGothic CondEighteen" w:hAnsi="TradeGothic CondEighteen" w:cs="TimesNewRomanPSMT"/>
          <w:b/>
        </w:rPr>
      </w:pPr>
      <w:r>
        <w:rPr>
          <w:rFonts w:ascii="TradeGothic CondEighteen" w:hAnsi="TradeGothic CondEighteen" w:cs="TimesNewRomanPSMT"/>
          <w:b/>
        </w:rPr>
        <w:t>Registration and Badges</w:t>
      </w:r>
    </w:p>
    <w:p w14:paraId="52C73A85" w14:textId="77777777" w:rsidR="00D42BD9" w:rsidRDefault="00D42BD9" w:rsidP="00A13EE1">
      <w:pPr>
        <w:widowControl w:val="0"/>
        <w:autoSpaceDE w:val="0"/>
        <w:autoSpaceDN w:val="0"/>
        <w:adjustRightInd w:val="0"/>
        <w:rPr>
          <w:rFonts w:ascii="TradeGothic CondEighteen" w:hAnsi="TradeGothic CondEighteen" w:cs="TimesNewRomanPSMT"/>
        </w:rPr>
      </w:pPr>
      <w:r>
        <w:rPr>
          <w:rFonts w:ascii="TradeGothic CondEighteen" w:hAnsi="TradeGothic CondEighteen" w:cs="TimesNewRomanPSMT"/>
        </w:rPr>
        <w:t xml:space="preserve">All attendees and company representatives must wear a name badge issued by </w:t>
      </w:r>
      <w:proofErr w:type="spellStart"/>
      <w:r>
        <w:rPr>
          <w:rFonts w:ascii="TradeGothic CondEighteen" w:hAnsi="TradeGothic CondEighteen" w:cs="TimesNewRomanPSMT"/>
        </w:rPr>
        <w:t>MiAPPA</w:t>
      </w:r>
      <w:proofErr w:type="spellEnd"/>
      <w:r>
        <w:rPr>
          <w:rFonts w:ascii="TradeGothic CondEighteen" w:hAnsi="TradeGothic CondEighteen" w:cs="TimesNewRomanPSMT"/>
        </w:rPr>
        <w:t xml:space="preserve"> at all times during the sessions and meal functions.</w:t>
      </w:r>
    </w:p>
    <w:p w14:paraId="401CD237" w14:textId="77777777" w:rsidR="00D42BD9" w:rsidRDefault="00D42BD9" w:rsidP="00A13EE1">
      <w:pPr>
        <w:widowControl w:val="0"/>
        <w:autoSpaceDE w:val="0"/>
        <w:autoSpaceDN w:val="0"/>
        <w:adjustRightInd w:val="0"/>
        <w:rPr>
          <w:rFonts w:ascii="TradeGothic CondEighteen" w:hAnsi="TradeGothic CondEighteen" w:cs="TimesNewRomanPSMT"/>
        </w:rPr>
      </w:pPr>
    </w:p>
    <w:p w14:paraId="2CB94FEA" w14:textId="77777777" w:rsidR="00D42BD9" w:rsidRDefault="00AB0790" w:rsidP="00A13EE1">
      <w:pPr>
        <w:widowControl w:val="0"/>
        <w:autoSpaceDE w:val="0"/>
        <w:autoSpaceDN w:val="0"/>
        <w:adjustRightInd w:val="0"/>
        <w:rPr>
          <w:rFonts w:ascii="TradeGothic CondEighteen" w:hAnsi="TradeGothic CondEighteen" w:cs="TimesNewRomanPSMT"/>
          <w:b/>
        </w:rPr>
      </w:pPr>
      <w:r>
        <w:rPr>
          <w:rFonts w:ascii="TradeGothic CondEighteen" w:hAnsi="TradeGothic CondEighteen" w:cs="TimesNewRomanPSMT"/>
          <w:b/>
        </w:rPr>
        <w:t>Management Authority</w:t>
      </w:r>
    </w:p>
    <w:p w14:paraId="5C3B85DE" w14:textId="77777777" w:rsidR="00AB0790" w:rsidRDefault="00AB0790" w:rsidP="00A13EE1">
      <w:pPr>
        <w:widowControl w:val="0"/>
        <w:autoSpaceDE w:val="0"/>
        <w:autoSpaceDN w:val="0"/>
        <w:adjustRightInd w:val="0"/>
        <w:rPr>
          <w:rFonts w:ascii="TradeGothic CondEighteen" w:hAnsi="TradeGothic CondEighteen" w:cs="TimesNewRomanPSMT"/>
        </w:rPr>
      </w:pPr>
      <w:proofErr w:type="spellStart"/>
      <w:r>
        <w:rPr>
          <w:rFonts w:ascii="TradeGothic CondEighteen" w:hAnsi="TradeGothic CondEighteen" w:cs="TimesNewRomanPSMT"/>
        </w:rPr>
        <w:t>MiAPPA</w:t>
      </w:r>
      <w:proofErr w:type="spellEnd"/>
      <w:r>
        <w:rPr>
          <w:rFonts w:ascii="TradeGothic CondEighteen" w:hAnsi="TradeGothic CondEighteen" w:cs="TimesNewRomanPSMT"/>
        </w:rPr>
        <w:t xml:space="preserve"> reserves the right in all emergencies, differences of opinion, or complaints to make such rulings as, in their judgment, are in the best interest of </w:t>
      </w:r>
      <w:proofErr w:type="spellStart"/>
      <w:r>
        <w:rPr>
          <w:rFonts w:ascii="TradeGothic CondEighteen" w:hAnsi="TradeGothic CondEighteen" w:cs="TimesNewRomanPSMT"/>
        </w:rPr>
        <w:t>MiAPPA</w:t>
      </w:r>
      <w:proofErr w:type="spellEnd"/>
      <w:r>
        <w:rPr>
          <w:rFonts w:ascii="TradeGothic CondEighteen" w:hAnsi="TradeGothic CondEighteen" w:cs="TimesNewRomanPSMT"/>
        </w:rPr>
        <w:t xml:space="preserve"> and the success of the event. The sponsor agrees to abide by all such rulings.</w:t>
      </w:r>
    </w:p>
    <w:p w14:paraId="728B88E3" w14:textId="77777777" w:rsidR="00FD38CE" w:rsidRDefault="00FD38CE" w:rsidP="00A13EE1">
      <w:pPr>
        <w:widowControl w:val="0"/>
        <w:autoSpaceDE w:val="0"/>
        <w:autoSpaceDN w:val="0"/>
        <w:adjustRightInd w:val="0"/>
        <w:rPr>
          <w:rFonts w:ascii="TradeGothic CondEighteen" w:hAnsi="TradeGothic CondEighteen" w:cs="TimesNewRomanPSMT"/>
        </w:rPr>
      </w:pPr>
    </w:p>
    <w:p w14:paraId="6E0F543D" w14:textId="77777777" w:rsidR="00FD38CE" w:rsidRDefault="00FD38CE" w:rsidP="00A13EE1">
      <w:pPr>
        <w:widowControl w:val="0"/>
        <w:autoSpaceDE w:val="0"/>
        <w:autoSpaceDN w:val="0"/>
        <w:adjustRightInd w:val="0"/>
        <w:rPr>
          <w:rFonts w:ascii="TradeGothic CondEighteen" w:hAnsi="TradeGothic CondEighteen" w:cs="TimesNewRomanPSMT"/>
          <w:b/>
        </w:rPr>
      </w:pPr>
      <w:r>
        <w:rPr>
          <w:rFonts w:ascii="TradeGothic CondEighteen" w:hAnsi="TradeGothic CondEighteen" w:cs="TimesNewRomanPSMT"/>
          <w:b/>
        </w:rPr>
        <w:t>Booth Guidelines (Table Tops)</w:t>
      </w:r>
    </w:p>
    <w:p w14:paraId="5D1F9807" w14:textId="77777777" w:rsidR="00FD38CE" w:rsidRDefault="00FD38CE" w:rsidP="00A13EE1">
      <w:pPr>
        <w:widowControl w:val="0"/>
        <w:autoSpaceDE w:val="0"/>
        <w:autoSpaceDN w:val="0"/>
        <w:adjustRightInd w:val="0"/>
        <w:rPr>
          <w:rFonts w:ascii="TradeGothic CondEighteen" w:hAnsi="TradeGothic CondEighteen" w:cs="TimesNewRomanPSMT"/>
        </w:rPr>
      </w:pPr>
      <w:r>
        <w:rPr>
          <w:rFonts w:ascii="TradeGothic CondEighteen" w:hAnsi="TradeGothic CondEighteen" w:cs="TimesNewRomanPSMT"/>
        </w:rPr>
        <w:t>All table top exhibits include a six foot table and two chairs. Exhibitors may not obstruct the vision to any other booths by oversized displays, signs, etc. The sound level from any audio source is not to interfere with communication at other booths. You must bring your own power strips and extension cords if your booth requires electricity. Exhibitors are responsible for any costs incurred from renting these items. (Requests for electricity will be considered, but cannot be guaranteed)</w:t>
      </w:r>
    </w:p>
    <w:p w14:paraId="201825BA" w14:textId="77777777" w:rsidR="00FD38CE" w:rsidRPr="00FD38CE" w:rsidRDefault="00FD38CE" w:rsidP="00A13EE1">
      <w:pPr>
        <w:widowControl w:val="0"/>
        <w:autoSpaceDE w:val="0"/>
        <w:autoSpaceDN w:val="0"/>
        <w:adjustRightInd w:val="0"/>
        <w:rPr>
          <w:rFonts w:ascii="TradeGothic CondEighteen" w:hAnsi="TradeGothic CondEighteen" w:cs="TimesNewRomanPSMT"/>
        </w:rPr>
      </w:pPr>
    </w:p>
    <w:p w14:paraId="596C1A99" w14:textId="77777777" w:rsidR="00FD38CE" w:rsidRDefault="00FD38CE" w:rsidP="00A13EE1">
      <w:pPr>
        <w:widowControl w:val="0"/>
        <w:autoSpaceDE w:val="0"/>
        <w:autoSpaceDN w:val="0"/>
        <w:adjustRightInd w:val="0"/>
        <w:rPr>
          <w:rFonts w:ascii="TradeGothic CondEighteen" w:hAnsi="TradeGothic CondEighteen" w:cs="TimesNewRomanPSMT"/>
          <w:b/>
        </w:rPr>
      </w:pPr>
      <w:r>
        <w:rPr>
          <w:rFonts w:ascii="TradeGothic CondEighteen" w:hAnsi="TradeGothic CondEighteen" w:cs="TimesNewRomanPSMT"/>
          <w:b/>
        </w:rPr>
        <w:t>Booth Set-up and Breakdown</w:t>
      </w:r>
    </w:p>
    <w:p w14:paraId="23454B1B" w14:textId="77777777" w:rsidR="004D6C2B" w:rsidRPr="00C92AB2" w:rsidRDefault="00C92AB2" w:rsidP="00A13EE1">
      <w:pPr>
        <w:widowControl w:val="0"/>
        <w:autoSpaceDE w:val="0"/>
        <w:autoSpaceDN w:val="0"/>
        <w:adjustRightInd w:val="0"/>
        <w:rPr>
          <w:rFonts w:ascii="TradeGothic CondEighteen" w:hAnsi="TradeGothic CondEighteen" w:cs="TimesNewRomanPSMT"/>
        </w:rPr>
      </w:pPr>
      <w:r>
        <w:rPr>
          <w:rFonts w:ascii="TradeGothic CondEighteen" w:hAnsi="TradeGothic CondEighteen" w:cs="TimesNewRomanPSMT"/>
        </w:rPr>
        <w:t>Exhibitors must abide by the conference schedule set forth. Booths are to be set up and broken down during the posted times.</w:t>
      </w:r>
    </w:p>
    <w:p w14:paraId="345F1763" w14:textId="77777777" w:rsidR="00AB0790" w:rsidRDefault="00AB0790" w:rsidP="00A13EE1">
      <w:pPr>
        <w:widowControl w:val="0"/>
        <w:autoSpaceDE w:val="0"/>
        <w:autoSpaceDN w:val="0"/>
        <w:adjustRightInd w:val="0"/>
        <w:rPr>
          <w:rFonts w:ascii="TradeGothic CondEighteen" w:hAnsi="TradeGothic CondEighteen" w:cs="TimesNewRomanPSMT"/>
        </w:rPr>
      </w:pPr>
    </w:p>
    <w:p w14:paraId="3F10FCDE" w14:textId="77777777" w:rsidR="00AB0790" w:rsidRDefault="00AB0790" w:rsidP="00A13EE1">
      <w:pPr>
        <w:widowControl w:val="0"/>
        <w:autoSpaceDE w:val="0"/>
        <w:autoSpaceDN w:val="0"/>
        <w:adjustRightInd w:val="0"/>
        <w:rPr>
          <w:rFonts w:ascii="TradeGothic CondEighteen" w:hAnsi="TradeGothic CondEighteen" w:cs="TimesNewRomanPSMT"/>
          <w:b/>
        </w:rPr>
      </w:pPr>
      <w:r>
        <w:rPr>
          <w:rFonts w:ascii="TradeGothic CondEighteen" w:hAnsi="TradeGothic CondEighteen" w:cs="TimesNewRomanPSMT"/>
          <w:b/>
        </w:rPr>
        <w:t xml:space="preserve">By electing to become a sponsor, you understand that you are </w:t>
      </w:r>
      <w:proofErr w:type="gramStart"/>
      <w:r>
        <w:rPr>
          <w:rFonts w:ascii="TradeGothic CondEighteen" w:hAnsi="TradeGothic CondEighteen" w:cs="TimesNewRomanPSMT"/>
          <w:b/>
        </w:rPr>
        <w:t>making a contribution</w:t>
      </w:r>
      <w:proofErr w:type="gramEnd"/>
      <w:r>
        <w:rPr>
          <w:rFonts w:ascii="TradeGothic CondEighteen" w:hAnsi="TradeGothic CondEighteen" w:cs="TimesNewRomanPSMT"/>
          <w:b/>
        </w:rPr>
        <w:t xml:space="preserve"> to </w:t>
      </w:r>
      <w:proofErr w:type="spellStart"/>
      <w:r>
        <w:rPr>
          <w:rFonts w:ascii="TradeGothic CondEighteen" w:hAnsi="TradeGothic CondEighteen" w:cs="TimesNewRomanPSMT"/>
          <w:b/>
        </w:rPr>
        <w:t>MiAPPA</w:t>
      </w:r>
      <w:proofErr w:type="spellEnd"/>
      <w:r>
        <w:rPr>
          <w:rFonts w:ascii="TradeGothic CondEighteen" w:hAnsi="TradeGothic CondEighteen" w:cs="TimesNewRomanPSMT"/>
          <w:b/>
        </w:rPr>
        <w:t xml:space="preserve"> in support of their organization and activities.</w:t>
      </w:r>
    </w:p>
    <w:p w14:paraId="5981D291" w14:textId="77777777" w:rsidR="008306AF" w:rsidRDefault="008306AF" w:rsidP="00A13EE1">
      <w:pPr>
        <w:widowControl w:val="0"/>
        <w:autoSpaceDE w:val="0"/>
        <w:autoSpaceDN w:val="0"/>
        <w:adjustRightInd w:val="0"/>
        <w:rPr>
          <w:rFonts w:ascii="TradeGothic CondEighteen" w:hAnsi="TradeGothic CondEighteen" w:cs="TimesNewRomanPSMT"/>
          <w:b/>
        </w:rPr>
      </w:pPr>
    </w:p>
    <w:p w14:paraId="677A8A49" w14:textId="504962E4" w:rsidR="008306AF" w:rsidRPr="00AB0790" w:rsidRDefault="008306AF" w:rsidP="00A13EE1">
      <w:pPr>
        <w:widowControl w:val="0"/>
        <w:autoSpaceDE w:val="0"/>
        <w:autoSpaceDN w:val="0"/>
        <w:adjustRightInd w:val="0"/>
        <w:rPr>
          <w:rFonts w:ascii="TradeGothic CondEighteen" w:hAnsi="TradeGothic CondEighteen" w:cs="TimesNewRomanPSMT"/>
          <w:b/>
        </w:rPr>
      </w:pPr>
      <w:r>
        <w:rPr>
          <w:rFonts w:ascii="TradeGothic CondEighteen" w:hAnsi="TradeGothic CondEighteen" w:cs="TimesNewRomanPSMT"/>
          <w:b/>
        </w:rPr>
        <w:t>*If you do not require a booth as a sponsor</w:t>
      </w:r>
      <w:r w:rsidR="00B07F32">
        <w:rPr>
          <w:rFonts w:ascii="TradeGothic CondEighteen" w:hAnsi="TradeGothic CondEighteen" w:cs="TimesNewRomanPSMT"/>
          <w:b/>
        </w:rPr>
        <w:t>,</w:t>
      </w:r>
      <w:r>
        <w:rPr>
          <w:rFonts w:ascii="TradeGothic CondEighteen" w:hAnsi="TradeGothic CondEighteen" w:cs="TimesNewRomanPSMT"/>
          <w:b/>
        </w:rPr>
        <w:t xml:space="preserve"> please notify Michelle at </w:t>
      </w:r>
      <w:hyperlink r:id="rId8" w:history="1">
        <w:r w:rsidRPr="00760ECA">
          <w:rPr>
            <w:rStyle w:val="Hyperlink"/>
            <w:rFonts w:ascii="TradeGothic CondEighteen" w:hAnsi="TradeGothic CondEighteen" w:cs="TimesNewRomanPSMT"/>
            <w:b/>
          </w:rPr>
          <w:t>holstegm@gvsu.edu</w:t>
        </w:r>
      </w:hyperlink>
      <w:r>
        <w:rPr>
          <w:rFonts w:ascii="TradeGothic CondEighteen" w:hAnsi="TradeGothic CondEighteen" w:cs="TimesNewRomanPSMT"/>
          <w:b/>
        </w:rPr>
        <w:t>. Booth space is limited</w:t>
      </w:r>
      <w:r w:rsidR="007C124A">
        <w:rPr>
          <w:rFonts w:ascii="TradeGothic CondEighteen" w:hAnsi="TradeGothic CondEighteen" w:cs="TimesNewRomanPSMT"/>
          <w:b/>
        </w:rPr>
        <w:t xml:space="preserve"> to 45.</w:t>
      </w:r>
    </w:p>
    <w:sectPr w:rsidR="008306AF" w:rsidRPr="00AB0790" w:rsidSect="00877A9D">
      <w:headerReference w:type="first" r:id="rId9"/>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7FE9C" w14:textId="77777777" w:rsidR="00CF7380" w:rsidRDefault="00CF7380">
      <w:r>
        <w:separator/>
      </w:r>
    </w:p>
  </w:endnote>
  <w:endnote w:type="continuationSeparator" w:id="0">
    <w:p w14:paraId="79825AD5" w14:textId="77777777" w:rsidR="00CF7380" w:rsidRDefault="00CF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B1BEA" w14:textId="77777777" w:rsidR="00CF7380" w:rsidRDefault="00CF7380">
      <w:r>
        <w:separator/>
      </w:r>
    </w:p>
  </w:footnote>
  <w:footnote w:type="continuationSeparator" w:id="0">
    <w:p w14:paraId="4FC9A11E" w14:textId="77777777" w:rsidR="00CF7380" w:rsidRDefault="00CF7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382F" w14:textId="48E2BC53" w:rsidR="00150829" w:rsidRDefault="00877A9D" w:rsidP="00877A9D">
    <w:pPr>
      <w:pStyle w:val="Header"/>
      <w:pBdr>
        <w:bottom w:val="single" w:sz="6" w:space="10" w:color="auto"/>
      </w:pBdr>
      <w:jc w:val="right"/>
      <w:rPr>
        <w:rFonts w:ascii="TradeGothic CondEighteen" w:hAnsi="TradeGothic CondEighteen"/>
        <w:i/>
        <w:sz w:val="48"/>
        <w:szCs w:val="48"/>
      </w:rPr>
    </w:pPr>
    <w:r>
      <w:rPr>
        <w:noProof/>
      </w:rPr>
      <w:drawing>
        <wp:anchor distT="0" distB="0" distL="114300" distR="114300" simplePos="0" relativeHeight="251660800" behindDoc="1" locked="0" layoutInCell="1" allowOverlap="1" wp14:anchorId="7C095519" wp14:editId="20FBC24F">
          <wp:simplePos x="0" y="0"/>
          <wp:positionH relativeFrom="column">
            <wp:posOffset>-247650</wp:posOffset>
          </wp:positionH>
          <wp:positionV relativeFrom="paragraph">
            <wp:posOffset>85725</wp:posOffset>
          </wp:positionV>
          <wp:extent cx="933450" cy="827405"/>
          <wp:effectExtent l="0" t="0" r="0" b="0"/>
          <wp:wrapSquare wrapText="bothSides"/>
          <wp:docPr id="2" name="Picture 2" descr="MIAP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APPA_LOGO"/>
                  <pic:cNvPicPr>
                    <a:picLocks noChangeAspect="1" noChangeArrowheads="1"/>
                  </pic:cNvPicPr>
                </pic:nvPicPr>
                <pic:blipFill>
                  <a:blip r:embed="rId1" cstate="print">
                    <a:lum contrast="40000"/>
                  </a:blip>
                  <a:srcRect/>
                  <a:stretch>
                    <a:fillRect/>
                  </a:stretch>
                </pic:blipFill>
                <pic:spPr bwMode="auto">
                  <a:xfrm>
                    <a:off x="0" y="0"/>
                    <a:ext cx="933450" cy="827405"/>
                  </a:xfrm>
                  <a:prstGeom prst="rect">
                    <a:avLst/>
                  </a:prstGeom>
                  <a:noFill/>
                </pic:spPr>
              </pic:pic>
            </a:graphicData>
          </a:graphic>
          <wp14:sizeRelH relativeFrom="margin">
            <wp14:pctWidth>0</wp14:pctWidth>
          </wp14:sizeRelH>
          <wp14:sizeRelV relativeFrom="margin">
            <wp14:pctHeight>0</wp14:pctHeight>
          </wp14:sizeRelV>
        </wp:anchor>
      </w:drawing>
    </w:r>
  </w:p>
  <w:p w14:paraId="63425F9A" w14:textId="7715629E" w:rsidR="00150829" w:rsidRPr="00057B03" w:rsidRDefault="00150829" w:rsidP="00877A9D">
    <w:pPr>
      <w:pStyle w:val="Header"/>
      <w:pBdr>
        <w:bottom w:val="single" w:sz="6" w:space="10" w:color="auto"/>
      </w:pBdr>
      <w:jc w:val="right"/>
      <w:rPr>
        <w:rFonts w:ascii="TradeGothic CondEighteen" w:hAnsi="TradeGothic CondEighteen"/>
        <w:i/>
        <w:sz w:val="48"/>
        <w:szCs w:val="48"/>
      </w:rPr>
    </w:pPr>
    <w:proofErr w:type="spellStart"/>
    <w:r w:rsidRPr="00057B03">
      <w:rPr>
        <w:rFonts w:ascii="TradeGothic CondEighteen" w:hAnsi="TradeGothic CondEighteen"/>
        <w:i/>
        <w:sz w:val="48"/>
        <w:szCs w:val="48"/>
      </w:rPr>
      <w:t>MiAPPA</w:t>
    </w:r>
    <w:proofErr w:type="spellEnd"/>
    <w:r w:rsidRPr="00057B03">
      <w:rPr>
        <w:rFonts w:ascii="TradeGothic CondEighteen" w:hAnsi="TradeGothic CondEighteen"/>
        <w:i/>
        <w:sz w:val="48"/>
        <w:szCs w:val="48"/>
      </w:rPr>
      <w:t xml:space="preserve"> Sponsorship Opportunities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6546"/>
    <w:multiLevelType w:val="hybridMultilevel"/>
    <w:tmpl w:val="0C48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F241F"/>
    <w:multiLevelType w:val="hybridMultilevel"/>
    <w:tmpl w:val="DD26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73637"/>
    <w:multiLevelType w:val="hybridMultilevel"/>
    <w:tmpl w:val="A640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C41CB"/>
    <w:multiLevelType w:val="hybridMultilevel"/>
    <w:tmpl w:val="9B86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818385">
    <w:abstractNumId w:val="0"/>
  </w:num>
  <w:num w:numId="2" w16cid:durableId="22290613">
    <w:abstractNumId w:val="1"/>
  </w:num>
  <w:num w:numId="3" w16cid:durableId="277756285">
    <w:abstractNumId w:val="3"/>
  </w:num>
  <w:num w:numId="4" w16cid:durableId="57882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29"/>
    <w:rsid w:val="00000E14"/>
    <w:rsid w:val="00021EDA"/>
    <w:rsid w:val="00034938"/>
    <w:rsid w:val="00057B03"/>
    <w:rsid w:val="00061E52"/>
    <w:rsid w:val="00076A73"/>
    <w:rsid w:val="000A2A5F"/>
    <w:rsid w:val="000C49F2"/>
    <w:rsid w:val="000D57FC"/>
    <w:rsid w:val="000E6C1E"/>
    <w:rsid w:val="00101BD4"/>
    <w:rsid w:val="00112E7C"/>
    <w:rsid w:val="00142991"/>
    <w:rsid w:val="00150829"/>
    <w:rsid w:val="00160584"/>
    <w:rsid w:val="00196FC2"/>
    <w:rsid w:val="001B463B"/>
    <w:rsid w:val="001B673C"/>
    <w:rsid w:val="00201436"/>
    <w:rsid w:val="00211739"/>
    <w:rsid w:val="00214469"/>
    <w:rsid w:val="00224280"/>
    <w:rsid w:val="00224349"/>
    <w:rsid w:val="0024528F"/>
    <w:rsid w:val="00251566"/>
    <w:rsid w:val="002A01ED"/>
    <w:rsid w:val="002A4290"/>
    <w:rsid w:val="002C607E"/>
    <w:rsid w:val="002E0763"/>
    <w:rsid w:val="00315E37"/>
    <w:rsid w:val="00335961"/>
    <w:rsid w:val="003464B5"/>
    <w:rsid w:val="003568B4"/>
    <w:rsid w:val="00363023"/>
    <w:rsid w:val="00371963"/>
    <w:rsid w:val="00391A07"/>
    <w:rsid w:val="003A4EE7"/>
    <w:rsid w:val="003B5A61"/>
    <w:rsid w:val="003D109B"/>
    <w:rsid w:val="003F5BD6"/>
    <w:rsid w:val="00433445"/>
    <w:rsid w:val="0045100C"/>
    <w:rsid w:val="00475E6A"/>
    <w:rsid w:val="00493553"/>
    <w:rsid w:val="00494E28"/>
    <w:rsid w:val="004A1F91"/>
    <w:rsid w:val="004A66BE"/>
    <w:rsid w:val="004C1429"/>
    <w:rsid w:val="004D6C2B"/>
    <w:rsid w:val="004D71A8"/>
    <w:rsid w:val="004E0CB5"/>
    <w:rsid w:val="0051020A"/>
    <w:rsid w:val="00543C29"/>
    <w:rsid w:val="00551D01"/>
    <w:rsid w:val="0057622B"/>
    <w:rsid w:val="005D5C11"/>
    <w:rsid w:val="005E40D8"/>
    <w:rsid w:val="00600D22"/>
    <w:rsid w:val="00600F98"/>
    <w:rsid w:val="006309C4"/>
    <w:rsid w:val="00683723"/>
    <w:rsid w:val="00695E79"/>
    <w:rsid w:val="006A7C9F"/>
    <w:rsid w:val="006B515B"/>
    <w:rsid w:val="006B5A69"/>
    <w:rsid w:val="006F5C43"/>
    <w:rsid w:val="00720CEF"/>
    <w:rsid w:val="007432E1"/>
    <w:rsid w:val="00773F76"/>
    <w:rsid w:val="007B52E5"/>
    <w:rsid w:val="007C124A"/>
    <w:rsid w:val="007E111F"/>
    <w:rsid w:val="008306AF"/>
    <w:rsid w:val="00835017"/>
    <w:rsid w:val="00835A0A"/>
    <w:rsid w:val="0086274A"/>
    <w:rsid w:val="00864273"/>
    <w:rsid w:val="00877A9D"/>
    <w:rsid w:val="00897F19"/>
    <w:rsid w:val="008B2205"/>
    <w:rsid w:val="008B2859"/>
    <w:rsid w:val="008C5DC1"/>
    <w:rsid w:val="008D1907"/>
    <w:rsid w:val="008F41FC"/>
    <w:rsid w:val="0090033E"/>
    <w:rsid w:val="00916819"/>
    <w:rsid w:val="00983C5D"/>
    <w:rsid w:val="009A46CF"/>
    <w:rsid w:val="009A5045"/>
    <w:rsid w:val="009C3186"/>
    <w:rsid w:val="009D16CB"/>
    <w:rsid w:val="009E45C5"/>
    <w:rsid w:val="00A04567"/>
    <w:rsid w:val="00A13EE1"/>
    <w:rsid w:val="00A246D8"/>
    <w:rsid w:val="00A45F0B"/>
    <w:rsid w:val="00A82D53"/>
    <w:rsid w:val="00AB04E8"/>
    <w:rsid w:val="00AB0790"/>
    <w:rsid w:val="00AC2990"/>
    <w:rsid w:val="00AD3CF2"/>
    <w:rsid w:val="00B07F32"/>
    <w:rsid w:val="00B7067D"/>
    <w:rsid w:val="00BC3DEF"/>
    <w:rsid w:val="00BD1CCF"/>
    <w:rsid w:val="00C051FB"/>
    <w:rsid w:val="00C100EE"/>
    <w:rsid w:val="00C13786"/>
    <w:rsid w:val="00C27B35"/>
    <w:rsid w:val="00C7192E"/>
    <w:rsid w:val="00C92AB2"/>
    <w:rsid w:val="00CC666D"/>
    <w:rsid w:val="00CE093F"/>
    <w:rsid w:val="00CF7380"/>
    <w:rsid w:val="00D051C1"/>
    <w:rsid w:val="00D42BD9"/>
    <w:rsid w:val="00D50211"/>
    <w:rsid w:val="00D567C3"/>
    <w:rsid w:val="00D600C7"/>
    <w:rsid w:val="00DA783F"/>
    <w:rsid w:val="00DB006C"/>
    <w:rsid w:val="00DE168B"/>
    <w:rsid w:val="00DE6BAD"/>
    <w:rsid w:val="00E238D6"/>
    <w:rsid w:val="00E2487E"/>
    <w:rsid w:val="00E53B33"/>
    <w:rsid w:val="00E53CDB"/>
    <w:rsid w:val="00E621BB"/>
    <w:rsid w:val="00E72C43"/>
    <w:rsid w:val="00EB2CF3"/>
    <w:rsid w:val="00EF6B96"/>
    <w:rsid w:val="00F0168B"/>
    <w:rsid w:val="00F1484B"/>
    <w:rsid w:val="00F87B92"/>
    <w:rsid w:val="00F96AFA"/>
    <w:rsid w:val="00FC549F"/>
    <w:rsid w:val="00FD38CE"/>
    <w:rsid w:val="00FE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CB549C"/>
  <w15:docId w15:val="{ED957918-9EC8-40B1-9BE1-FB1FD2CF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566"/>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F76"/>
    <w:pPr>
      <w:tabs>
        <w:tab w:val="center" w:pos="4320"/>
        <w:tab w:val="right" w:pos="8640"/>
      </w:tabs>
    </w:pPr>
    <w:rPr>
      <w:rFonts w:ascii="Times New Roman" w:eastAsia="Times New Roman" w:hAnsi="Times New Roman" w:cs="Times New Roman"/>
    </w:rPr>
  </w:style>
  <w:style w:type="paragraph" w:styleId="Footer">
    <w:name w:val="footer"/>
    <w:basedOn w:val="Normal"/>
    <w:rsid w:val="00773F76"/>
    <w:pPr>
      <w:tabs>
        <w:tab w:val="center" w:pos="4320"/>
        <w:tab w:val="right" w:pos="8640"/>
      </w:tabs>
    </w:pPr>
    <w:rPr>
      <w:rFonts w:ascii="Times New Roman" w:eastAsia="Times New Roman" w:hAnsi="Times New Roman" w:cs="Times New Roman"/>
    </w:rPr>
  </w:style>
  <w:style w:type="paragraph" w:styleId="ListParagraph">
    <w:name w:val="List Paragraph"/>
    <w:basedOn w:val="Normal"/>
    <w:uiPriority w:val="34"/>
    <w:qFormat/>
    <w:rsid w:val="00061E52"/>
    <w:pPr>
      <w:ind w:left="720"/>
      <w:contextualSpacing/>
    </w:pPr>
  </w:style>
  <w:style w:type="character" w:styleId="Hyperlink">
    <w:name w:val="Hyperlink"/>
    <w:basedOn w:val="DefaultParagraphFont"/>
    <w:unhideWhenUsed/>
    <w:rsid w:val="008306AF"/>
    <w:rPr>
      <w:color w:val="0000FF" w:themeColor="hyperlink"/>
      <w:u w:val="single"/>
    </w:rPr>
  </w:style>
  <w:style w:type="character" w:styleId="UnresolvedMention">
    <w:name w:val="Unresolved Mention"/>
    <w:basedOn w:val="DefaultParagraphFont"/>
    <w:uiPriority w:val="99"/>
    <w:semiHidden/>
    <w:unhideWhenUsed/>
    <w:rsid w:val="00830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lstegm@gv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NT-NS3\Application%20Data\Microsoft\Templates\FM-Office%20of%20the%20Assoc%20VP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7081F-CFC8-4D50-95AF-402E47AB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FM-Office of the Assoc VP_Letterhead</Template>
  <TotalTime>23</TotalTime>
  <Pages>2</Pages>
  <Words>584</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WMU Facilities Management</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PLNT-NS3</dc:creator>
  <cp:keywords/>
  <dc:description/>
  <cp:lastModifiedBy>Michelle Holstege</cp:lastModifiedBy>
  <cp:revision>6</cp:revision>
  <cp:lastPrinted>2010-11-12T15:24:00Z</cp:lastPrinted>
  <dcterms:created xsi:type="dcterms:W3CDTF">2025-01-22T19:28:00Z</dcterms:created>
  <dcterms:modified xsi:type="dcterms:W3CDTF">2025-02-24T14:03:00Z</dcterms:modified>
</cp:coreProperties>
</file>